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color w:val="0e101a"/>
          <w:sz w:val="28"/>
          <w:szCs w:val="28"/>
        </w:rPr>
      </w:pPr>
      <w:r w:rsidDel="00000000" w:rsidR="00000000" w:rsidRPr="00000000">
        <w:rPr>
          <w:b w:val="1"/>
          <w:color w:val="0e101a"/>
          <w:sz w:val="28"/>
          <w:szCs w:val="28"/>
          <w:rtl w:val="0"/>
        </w:rPr>
        <w:t xml:space="preserve">Il Becco Reforma obtiene 2 tenedores por parte de Gambero Rosso</w:t>
      </w:r>
      <w:r w:rsidDel="00000000" w:rsidR="00000000" w:rsidRPr="00000000">
        <w:rPr>
          <w:rtl w:val="0"/>
        </w:rPr>
      </w:r>
    </w:p>
    <w:p w:rsidR="00000000" w:rsidDel="00000000" w:rsidP="00000000" w:rsidRDefault="00000000" w:rsidRPr="00000000" w14:paraId="00000002">
      <w:pPr>
        <w:spacing w:line="240" w:lineRule="auto"/>
        <w:jc w:val="left"/>
        <w:rPr>
          <w:b w:val="1"/>
          <w:color w:val="0e101a"/>
          <w:sz w:val="28"/>
          <w:szCs w:val="28"/>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center"/>
        <w:rPr>
          <w:color w:val="0e101a"/>
        </w:rPr>
      </w:pPr>
      <w:r w:rsidDel="00000000" w:rsidR="00000000" w:rsidRPr="00000000">
        <w:rPr>
          <w:color w:val="0e101a"/>
          <w:rtl w:val="0"/>
        </w:rPr>
        <w:t xml:space="preserve">Four Seasons Hotel Mexico City celebra el reciente reconocimiento de este espacio de encuentro para la gastronomía italiana en la capital del país por parte de una de las plataformas líderes en este ámbito. </w:t>
      </w:r>
    </w:p>
    <w:p w:rsidR="00000000" w:rsidDel="00000000" w:rsidP="00000000" w:rsidRDefault="00000000" w:rsidRPr="00000000" w14:paraId="00000004">
      <w:pPr>
        <w:spacing w:line="240" w:lineRule="auto"/>
        <w:jc w:val="left"/>
        <w:rPr>
          <w:color w:val="0e101a"/>
        </w:rPr>
      </w:pPr>
      <w:r w:rsidDel="00000000" w:rsidR="00000000" w:rsidRPr="00000000">
        <w:rPr>
          <w:rtl w:val="0"/>
        </w:rPr>
      </w:r>
    </w:p>
    <w:p w:rsidR="00000000" w:rsidDel="00000000" w:rsidP="00000000" w:rsidRDefault="00000000" w:rsidRPr="00000000" w14:paraId="00000005">
      <w:pPr>
        <w:spacing w:line="240" w:lineRule="auto"/>
        <w:jc w:val="both"/>
        <w:rPr>
          <w:color w:val="0e101a"/>
        </w:rPr>
      </w:pPr>
      <w:r w:rsidDel="00000000" w:rsidR="00000000" w:rsidRPr="00000000">
        <w:rPr>
          <w:b w:val="1"/>
          <w:color w:val="0e101a"/>
          <w:rtl w:val="0"/>
        </w:rPr>
        <w:t xml:space="preserve">Ciudad de México, a 30 de mayo de 2022.- </w:t>
      </w:r>
      <w:r w:rsidDel="00000000" w:rsidR="00000000" w:rsidRPr="00000000">
        <w:rPr>
          <w:color w:val="0e101a"/>
          <w:rtl w:val="0"/>
        </w:rPr>
        <w:t xml:space="preserve">Después de una exhaustiva y detallada evaluación, Gambero Rosso, plataforma líder de contenido, capacitación, promoción y consultoría respecto a la cultura culinaria italiana a nivel mundial, otorgó dos tenedores a Il Becco, restaurante que reúne en un mismo lugar, al interior de Four Seasons, la tradición de osteria y cantinetta propia de Italia y el Mediterráneo en la CDMX.</w:t>
      </w:r>
    </w:p>
    <w:p w:rsidR="00000000" w:rsidDel="00000000" w:rsidP="00000000" w:rsidRDefault="00000000" w:rsidRPr="00000000" w14:paraId="00000006">
      <w:pPr>
        <w:spacing w:line="240" w:lineRule="auto"/>
        <w:jc w:val="left"/>
        <w:rPr>
          <w:color w:val="0e101a"/>
        </w:rPr>
      </w:pPr>
      <w:r w:rsidDel="00000000" w:rsidR="00000000" w:rsidRPr="00000000">
        <w:rPr>
          <w:rtl w:val="0"/>
        </w:rPr>
      </w:r>
    </w:p>
    <w:p w:rsidR="00000000" w:rsidDel="00000000" w:rsidP="00000000" w:rsidRDefault="00000000" w:rsidRPr="00000000" w14:paraId="00000007">
      <w:pPr>
        <w:spacing w:line="240" w:lineRule="auto"/>
        <w:jc w:val="both"/>
        <w:rPr>
          <w:color w:val="0e101a"/>
        </w:rPr>
      </w:pPr>
      <w:r w:rsidDel="00000000" w:rsidR="00000000" w:rsidRPr="00000000">
        <w:rPr>
          <w:color w:val="0e101a"/>
          <w:rtl w:val="0"/>
        </w:rPr>
        <w:t xml:space="preserve">A partir de diversos criterios con los que se evalúan puntos como la calidad del servicio, la creatividad en el menú y la manera con la que se rinde homenaje a la tradición culinaria italiana, un jurado selecto de Gambero Rosso otorgó dos tenedores a Il Becco, convirtiéndose en uno de los dos establecimientos de </w:t>
      </w:r>
      <w:r w:rsidDel="00000000" w:rsidR="00000000" w:rsidRPr="00000000">
        <w:rPr>
          <w:i w:val="1"/>
          <w:color w:val="0e101a"/>
          <w:rtl w:val="0"/>
        </w:rPr>
        <w:t xml:space="preserve">fine dining</w:t>
      </w:r>
      <w:r w:rsidDel="00000000" w:rsidR="00000000" w:rsidRPr="00000000">
        <w:rPr>
          <w:color w:val="0e101a"/>
          <w:rtl w:val="0"/>
        </w:rPr>
        <w:t xml:space="preserve"> en obtener este reconocimiento en todo México. </w:t>
      </w:r>
      <w:r w:rsidDel="00000000" w:rsidR="00000000" w:rsidRPr="00000000">
        <w:rPr>
          <w:rtl w:val="0"/>
        </w:rPr>
      </w:r>
    </w:p>
    <w:p w:rsidR="00000000" w:rsidDel="00000000" w:rsidP="00000000" w:rsidRDefault="00000000" w:rsidRPr="00000000" w14:paraId="00000008">
      <w:pPr>
        <w:spacing w:line="240" w:lineRule="auto"/>
        <w:jc w:val="both"/>
        <w:rPr>
          <w:color w:val="0e101a"/>
        </w:rPr>
      </w:pPr>
      <w:r w:rsidDel="00000000" w:rsidR="00000000" w:rsidRPr="00000000">
        <w:rPr>
          <w:rtl w:val="0"/>
        </w:rPr>
      </w:r>
    </w:p>
    <w:p w:rsidR="00000000" w:rsidDel="00000000" w:rsidP="00000000" w:rsidRDefault="00000000" w:rsidRPr="00000000" w14:paraId="00000009">
      <w:pPr>
        <w:spacing w:line="240" w:lineRule="auto"/>
        <w:jc w:val="both"/>
        <w:rPr>
          <w:color w:val="0e101a"/>
        </w:rPr>
      </w:pPr>
      <w:r w:rsidDel="00000000" w:rsidR="00000000" w:rsidRPr="00000000">
        <w:rPr>
          <w:color w:val="0e101a"/>
          <w:rtl w:val="0"/>
        </w:rPr>
        <w:t xml:space="preserve">En Il Becco, cada uno de los platillos de su menú es muestra de la alta cocina italiana que se prepara con los mejores ingredientes de temporada, incluyendo, por ejemplo, trufas blancas o pastas, pan y salsas hechas en casa, entre otras delicias más.</w:t>
      </w:r>
    </w:p>
    <w:p w:rsidR="00000000" w:rsidDel="00000000" w:rsidP="00000000" w:rsidRDefault="00000000" w:rsidRPr="00000000" w14:paraId="0000000A">
      <w:pPr>
        <w:spacing w:line="240" w:lineRule="auto"/>
        <w:jc w:val="both"/>
        <w:rPr>
          <w:color w:val="0e101a"/>
        </w:rPr>
      </w:pPr>
      <w:r w:rsidDel="00000000" w:rsidR="00000000" w:rsidRPr="00000000">
        <w:rPr>
          <w:rtl w:val="0"/>
        </w:rPr>
      </w:r>
    </w:p>
    <w:p w:rsidR="00000000" w:rsidDel="00000000" w:rsidP="00000000" w:rsidRDefault="00000000" w:rsidRPr="00000000" w14:paraId="0000000B">
      <w:pPr>
        <w:spacing w:line="240" w:lineRule="auto"/>
        <w:jc w:val="both"/>
        <w:rPr>
          <w:color w:val="0e101a"/>
        </w:rPr>
      </w:pPr>
      <w:r w:rsidDel="00000000" w:rsidR="00000000" w:rsidRPr="00000000">
        <w:rPr>
          <w:color w:val="0e101a"/>
          <w:rtl w:val="0"/>
        </w:rPr>
        <w:t xml:space="preserve">“Para nosotros, aquí en Il Becco, es un orgullo poder traer y compartir las tradiciones y la cultura italiana a los comensales de la capital. Buscamos que cada plato y cada aspecto, por mínimo que sea, transporte a los visitantes a las maravillas del Mediterráneo, a sus sabores, colores y sensaciones, todo a través de una curación y diseño respaldados por chefs expertos, </w:t>
      </w:r>
      <w:r w:rsidDel="00000000" w:rsidR="00000000" w:rsidRPr="00000000">
        <w:rPr>
          <w:i w:val="1"/>
          <w:color w:val="0e101a"/>
          <w:rtl w:val="0"/>
        </w:rPr>
        <w:t xml:space="preserve">sommeliers</w:t>
      </w:r>
      <w:r w:rsidDel="00000000" w:rsidR="00000000" w:rsidRPr="00000000">
        <w:rPr>
          <w:color w:val="0e101a"/>
          <w:rtl w:val="0"/>
        </w:rPr>
        <w:t xml:space="preserve"> de gran trayectoria y personas apasionadas por la gastronomía de este bello país europeo”, declaró Sebastian A. Ifergan, Restaurant Manager </w:t>
      </w:r>
      <w:r w:rsidDel="00000000" w:rsidR="00000000" w:rsidRPr="00000000">
        <w:rPr>
          <w:color w:val="0e101a"/>
          <w:rtl w:val="0"/>
        </w:rPr>
        <w:t xml:space="preserve">en Four</w:t>
      </w:r>
      <w:r w:rsidDel="00000000" w:rsidR="00000000" w:rsidRPr="00000000">
        <w:rPr>
          <w:color w:val="0e101a"/>
          <w:rtl w:val="0"/>
        </w:rPr>
        <w:t xml:space="preserve"> Seasons Hotel Mexico City.</w:t>
      </w:r>
    </w:p>
    <w:p w:rsidR="00000000" w:rsidDel="00000000" w:rsidP="00000000" w:rsidRDefault="00000000" w:rsidRPr="00000000" w14:paraId="0000000C">
      <w:pPr>
        <w:spacing w:line="240" w:lineRule="auto"/>
        <w:jc w:val="both"/>
        <w:rPr>
          <w:color w:val="0e101a"/>
        </w:rPr>
      </w:pPr>
      <w:r w:rsidDel="00000000" w:rsidR="00000000" w:rsidRPr="00000000">
        <w:rPr>
          <w:rtl w:val="0"/>
        </w:rPr>
      </w:r>
    </w:p>
    <w:p w:rsidR="00000000" w:rsidDel="00000000" w:rsidP="00000000" w:rsidRDefault="00000000" w:rsidRPr="00000000" w14:paraId="0000000D">
      <w:pPr>
        <w:spacing w:line="240" w:lineRule="auto"/>
        <w:jc w:val="both"/>
        <w:rPr>
          <w:color w:val="0e101a"/>
        </w:rPr>
      </w:pPr>
      <w:r w:rsidDel="00000000" w:rsidR="00000000" w:rsidRPr="00000000">
        <w:rPr>
          <w:color w:val="0e101a"/>
          <w:rtl w:val="0"/>
        </w:rPr>
        <w:t xml:space="preserve">Además, el restaurante cuenta con una de las cavas de vinos italianos más exclusivas de la capital y el país, con etiquetas provenientes de productores independientes italianos, como la bodega La Spinetta, del Piamonte, o de Arianna Occhipinti, de Sicilia, de la cual se tienen las únicas botellas de Cerasuolo Di Vittoria en México, hecho que le ha permitido merecer al grupo Il Becco entero, a su vez, 3 botellas de evaluación también por parte de Gambero Rosso. </w:t>
      </w:r>
    </w:p>
    <w:p w:rsidR="00000000" w:rsidDel="00000000" w:rsidP="00000000" w:rsidRDefault="00000000" w:rsidRPr="00000000" w14:paraId="0000000E">
      <w:pPr>
        <w:spacing w:line="240" w:lineRule="auto"/>
        <w:jc w:val="both"/>
        <w:rPr>
          <w:color w:val="0e101a"/>
        </w:rPr>
      </w:pPr>
      <w:r w:rsidDel="00000000" w:rsidR="00000000" w:rsidRPr="00000000">
        <w:rPr>
          <w:rtl w:val="0"/>
        </w:rPr>
      </w:r>
    </w:p>
    <w:p w:rsidR="00000000" w:rsidDel="00000000" w:rsidP="00000000" w:rsidRDefault="00000000" w:rsidRPr="00000000" w14:paraId="0000000F">
      <w:pPr>
        <w:spacing w:line="240" w:lineRule="auto"/>
        <w:jc w:val="both"/>
        <w:rPr>
          <w:color w:val="0e101a"/>
        </w:rPr>
      </w:pPr>
      <w:r w:rsidDel="00000000" w:rsidR="00000000" w:rsidRPr="00000000">
        <w:rPr>
          <w:color w:val="0e101a"/>
          <w:rtl w:val="0"/>
        </w:rPr>
        <w:t xml:space="preserve">Para Il Becco, estos dos tenedores son sólo el preámbulo que apunta a un objetivo mayor: redoblar esfuerzos para que, durante estos 12 meses, el diploma que los visitantes pueden ver a la entrada del restaurante hoy, no señale dos sino tres tenedores, el máximo reconocimiento que otorga Gambero Rosso, la cual representa y preserva lo mejor de la cocina italiana a nivel mundial. </w:t>
      </w:r>
    </w:p>
    <w:p w:rsidR="00000000" w:rsidDel="00000000" w:rsidP="00000000" w:rsidRDefault="00000000" w:rsidRPr="00000000" w14:paraId="00000010">
      <w:pPr>
        <w:spacing w:line="240" w:lineRule="auto"/>
        <w:jc w:val="both"/>
        <w:rPr>
          <w:color w:val="0e101a"/>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Para más información y reservaciones, visita </w:t>
      </w:r>
      <w:hyperlink r:id="rId6">
        <w:r w:rsidDel="00000000" w:rsidR="00000000" w:rsidRPr="00000000">
          <w:rPr>
            <w:color w:val="1155cc"/>
            <w:u w:val="single"/>
            <w:rtl w:val="0"/>
          </w:rPr>
          <w:t xml:space="preserve">https://www.fourseasons.com/mexico/offers/</w:t>
        </w:r>
      </w:hyperlink>
      <w:r w:rsidDel="00000000" w:rsidR="00000000" w:rsidRPr="00000000">
        <w:rPr>
          <w:rtl w:val="0"/>
        </w:rPr>
        <w:t xml:space="preserve">. Puedes encontrar las últimas noticias en </w:t>
      </w:r>
      <w:hyperlink r:id="rId7">
        <w:r w:rsidDel="00000000" w:rsidR="00000000" w:rsidRPr="00000000">
          <w:rPr>
            <w:color w:val="1155cc"/>
            <w:u w:val="single"/>
            <w:rtl w:val="0"/>
          </w:rPr>
          <w:t xml:space="preserve">press.fourseasons.com</w:t>
        </w:r>
      </w:hyperlink>
      <w:r w:rsidDel="00000000" w:rsidR="00000000" w:rsidRPr="00000000">
        <w:rPr>
          <w:rtl w:val="0"/>
        </w:rPr>
        <w:t xml:space="preserve"> o siguiéndonos en Instagram y Facebook a través de @fsmexico.</w:t>
      </w:r>
    </w:p>
    <w:p w:rsidR="00000000" w:rsidDel="00000000" w:rsidP="00000000" w:rsidRDefault="00000000" w:rsidRPr="00000000" w14:paraId="00000012">
      <w:pPr>
        <w:jc w:val="center"/>
        <w:rPr/>
      </w:pP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both"/>
        <w:rPr>
          <w:sz w:val="18"/>
          <w:szCs w:val="18"/>
        </w:rPr>
      </w:pPr>
      <w:r w:rsidDel="00000000" w:rsidR="00000000" w:rsidRPr="00000000">
        <w:rPr>
          <w:b w:val="1"/>
          <w:sz w:val="18"/>
          <w:szCs w:val="18"/>
          <w:rtl w:val="0"/>
        </w:rPr>
        <w:t xml:space="preserve">Acerca de Four Seasons Hotel Mexico City</w:t>
      </w:r>
      <w:r w:rsidDel="00000000" w:rsidR="00000000" w:rsidRPr="00000000">
        <w:rPr>
          <w:rtl w:val="0"/>
        </w:rPr>
      </w:r>
    </w:p>
    <w:p w:rsidR="00000000" w:rsidDel="00000000" w:rsidP="00000000" w:rsidRDefault="00000000" w:rsidRPr="00000000" w14:paraId="00000015">
      <w:pPr>
        <w:jc w:val="both"/>
        <w:rPr>
          <w:sz w:val="18"/>
          <w:szCs w:val="18"/>
        </w:rPr>
      </w:pPr>
      <w:r w:rsidDel="00000000" w:rsidR="00000000" w:rsidRPr="00000000">
        <w:rPr>
          <w:sz w:val="18"/>
          <w:szCs w:val="18"/>
          <w:rtl w:val="0"/>
        </w:rPr>
        <w:t xml:space="preserve">Sólo a unos pasos del Bosque de Chapultepec y de las emblemáticas colonias Condesa y Polanco, se encuentra un oasis urbano con estilo de hacienda colonial en Avenida Paseo de la Reforma: Four Seasons Hotel Mexico City, que está compuesto de 200 habitaciones con 40 suites; dos restaurantes de fine dining, Il Becco y Zanaya, con su icónico brunch dominical al fresco; Pan Dulce, una cafetería tradicional; el bar de mixología de fama mundial, Fifty Mils; servicios de spa y un fitness center en The Wellness House, una piscina al aire libre en el tercer piso del hotel, así como un equipo de concierge –todos parte de la asociación Les Clefs d’Or–, que ofrece increíbles experiencias dentro y fuera de Four Seasons, incluyendo guías turísticas a algunas de las joyas ocultas de la capital mexicana.  </w:t>
      </w:r>
    </w:p>
    <w:p w:rsidR="00000000" w:rsidDel="00000000" w:rsidP="00000000" w:rsidRDefault="00000000" w:rsidRPr="00000000" w14:paraId="00000016">
      <w:pPr>
        <w:jc w:val="both"/>
        <w:rPr>
          <w:sz w:val="18"/>
          <w:szCs w:val="18"/>
        </w:rPr>
      </w:pPr>
      <w:r w:rsidDel="00000000" w:rsidR="00000000" w:rsidRPr="00000000">
        <w:rPr>
          <w:rtl w:val="0"/>
        </w:rPr>
      </w:r>
    </w:p>
    <w:p w:rsidR="00000000" w:rsidDel="00000000" w:rsidP="00000000" w:rsidRDefault="00000000" w:rsidRPr="00000000" w14:paraId="00000017">
      <w:pPr>
        <w:jc w:val="both"/>
        <w:rPr>
          <w:sz w:val="18"/>
          <w:szCs w:val="18"/>
        </w:rPr>
      </w:pPr>
      <w:r w:rsidDel="00000000" w:rsidR="00000000" w:rsidRPr="00000000">
        <w:rPr>
          <w:sz w:val="18"/>
          <w:szCs w:val="18"/>
          <w:rtl w:val="0"/>
        </w:rPr>
        <w:t xml:space="preserve">Para más información y reservaciones, visita </w:t>
      </w:r>
      <w:r w:rsidDel="00000000" w:rsidR="00000000" w:rsidRPr="00000000">
        <w:rPr>
          <w:sz w:val="18"/>
          <w:szCs w:val="18"/>
          <w:rtl w:val="0"/>
        </w:rPr>
        <w:t xml:space="preserve">fourseasons.com</w:t>
      </w:r>
      <w:r w:rsidDel="00000000" w:rsidR="00000000" w:rsidRPr="00000000">
        <w:rPr>
          <w:sz w:val="18"/>
          <w:szCs w:val="18"/>
          <w:rtl w:val="0"/>
        </w:rPr>
        <w:t xml:space="preserve">. Puedes encontrar las últimas noticias en </w:t>
      </w:r>
      <w:hyperlink r:id="rId8">
        <w:r w:rsidDel="00000000" w:rsidR="00000000" w:rsidRPr="00000000">
          <w:rPr>
            <w:color w:val="1155cc"/>
            <w:sz w:val="18"/>
            <w:szCs w:val="18"/>
            <w:u w:val="single"/>
            <w:rtl w:val="0"/>
          </w:rPr>
          <w:t xml:space="preserve">press.fourseasons.com</w:t>
        </w:r>
      </w:hyperlink>
      <w:r w:rsidDel="00000000" w:rsidR="00000000" w:rsidRPr="00000000">
        <w:rPr>
          <w:sz w:val="18"/>
          <w:szCs w:val="18"/>
          <w:rtl w:val="0"/>
        </w:rPr>
        <w:t xml:space="preserve"> o siguiéndonos en Instagram y Facebook a través de @fsmexico.</w:t>
      </w:r>
    </w:p>
    <w:p w:rsidR="00000000" w:rsidDel="00000000" w:rsidP="00000000" w:rsidRDefault="00000000" w:rsidRPr="00000000" w14:paraId="00000018">
      <w:pPr>
        <w:jc w:val="both"/>
        <w:rPr>
          <w:sz w:val="18"/>
          <w:szCs w:val="18"/>
        </w:rPr>
      </w:pPr>
      <w:r w:rsidDel="00000000" w:rsidR="00000000" w:rsidRPr="00000000">
        <w:rPr>
          <w:rtl w:val="0"/>
        </w:rPr>
      </w:r>
    </w:p>
    <w:p w:rsidR="00000000" w:rsidDel="00000000" w:rsidP="00000000" w:rsidRDefault="00000000" w:rsidRPr="00000000" w14:paraId="00000019">
      <w:pPr>
        <w:jc w:val="both"/>
        <w:rPr>
          <w:b w:val="1"/>
          <w:sz w:val="18"/>
          <w:szCs w:val="18"/>
        </w:rPr>
      </w:pPr>
      <w:r w:rsidDel="00000000" w:rsidR="00000000" w:rsidRPr="00000000">
        <w:rPr>
          <w:b w:val="1"/>
          <w:sz w:val="18"/>
          <w:szCs w:val="18"/>
          <w:rtl w:val="0"/>
        </w:rPr>
        <w:t xml:space="preserve">Acerca de Four Seasons</w:t>
      </w:r>
    </w:p>
    <w:p w:rsidR="00000000" w:rsidDel="00000000" w:rsidP="00000000" w:rsidRDefault="00000000" w:rsidRPr="00000000" w14:paraId="0000001A">
      <w:pPr>
        <w:jc w:val="both"/>
        <w:rPr>
          <w:sz w:val="18"/>
          <w:szCs w:val="18"/>
        </w:rPr>
      </w:pPr>
      <w:r w:rsidDel="00000000" w:rsidR="00000000" w:rsidRPr="00000000">
        <w:rPr>
          <w:sz w:val="18"/>
          <w:szCs w:val="18"/>
          <w:rtl w:val="0"/>
        </w:rPr>
        <w:t xml:space="preserve">Como una de las compañías líderes en hospitalidad de lujo, Four Seasons Hotels and Resorts actualmente administra 120 propiedades en 47 países. Abierto desde 1994, Four Seasons Hotel Mexico City ofrece una ubicación privilegiada tanto a los viajeros que lo hacen por placer como aquellos que viajan por negocios. Además, brinda el servicio altamente personalizado que se anticipa a las necesidades de cada huésped y que caracteriza a Four Seasons en todo el mundo. Para más información sobre Four Seasons Hotel Mexico City, visita press.fourseasons.com/mexico/ o síguenos en @fsmexico.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sz w:val="18"/>
          <w:szCs w:val="18"/>
        </w:rPr>
      </w:pPr>
      <w:r w:rsidDel="00000000" w:rsidR="00000000" w:rsidRPr="00000000">
        <w:rPr>
          <w:b w:val="1"/>
          <w:sz w:val="18"/>
          <w:szCs w:val="18"/>
          <w:rtl w:val="0"/>
        </w:rPr>
        <w:t xml:space="preserve">CONTACTOS PARA PRENSA: </w:t>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Daniela Dibildox</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Sr. Account Executive</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Móvil: (+52) 55 45 23 37 10</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daniela.dibildox@another.co</w:t>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Fashion, Lifestyle &amp; Luxury Director</w:t>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Móvil: (+52) 55 91 98 75 67</w:t>
      </w:r>
    </w:p>
    <w:p w:rsidR="00000000" w:rsidDel="00000000" w:rsidP="00000000" w:rsidRDefault="00000000" w:rsidRPr="00000000" w14:paraId="00000027">
      <w:pPr>
        <w:jc w:val="both"/>
        <w:rPr/>
      </w:pPr>
      <w:hyperlink r:id="rId9">
        <w:r w:rsidDel="00000000" w:rsidR="00000000" w:rsidRPr="00000000">
          <w:rPr>
            <w:color w:val="1155cc"/>
            <w:sz w:val="20"/>
            <w:szCs w:val="20"/>
            <w:u w:val="single"/>
            <w:rtl w:val="0"/>
          </w:rPr>
          <w:t xml:space="preserve">luis.morales@another.co</w:t>
        </w:r>
      </w:hyperlink>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2309813" cy="16694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09813" cy="16694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luis.morales@another.co" TargetMode="External"/><Relationship Id="rId5" Type="http://schemas.openxmlformats.org/officeDocument/2006/relationships/styles" Target="styles.xml"/><Relationship Id="rId6" Type="http://schemas.openxmlformats.org/officeDocument/2006/relationships/hyperlink" Target="https://www.fourseasons.com/mexico/offers/" TargetMode="External"/><Relationship Id="rId7" Type="http://schemas.openxmlformats.org/officeDocument/2006/relationships/hyperlink" Target="https://press.fourseasons.com/mexico/" TargetMode="External"/><Relationship Id="rId8" Type="http://schemas.openxmlformats.org/officeDocument/2006/relationships/hyperlink" Target="https://press.fourseasons.com/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